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1</w:t>
      </w:r>
      <w:r w:rsidDel="00000000" w:rsidR="00000000" w:rsidRPr="00000000">
        <w:rPr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.04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8.30</w:t>
      </w:r>
      <w:r w:rsidDel="00000000" w:rsidR="00000000" w:rsidRPr="00000000">
        <w:rPr>
          <w:rtl w:val="0"/>
        </w:rPr>
        <w:t xml:space="preserve"> работа в программе Zoom Тема: La clase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9.20 </w:t>
      </w:r>
      <w:r w:rsidDel="00000000" w:rsidR="00000000" w:rsidRPr="00000000">
        <w:rPr>
          <w:rtl w:val="0"/>
        </w:rPr>
        <w:t xml:space="preserve"> работа в программе Zoom Тема: El estuche escolar</w:t>
      </w: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W+SfDRRg6qK6hN5t/c4yYTWPZw==">AMUW2mUqBYXgHXOSvyFjyLBHPwZYlP5ESDYaPc8rLBwhrY4A2bonNm5y+Xlr0ueHBQjsaQwrx+obrJVIgYjz2tfkauGPKgeCvEXSqGjRJVocgHbY65RZMms=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